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ff"/>
          <w:sz w:val="32"/>
          <w:szCs w:val="32"/>
          <w:u w:val="single"/>
        </w:rPr>
      </w:pPr>
      <w:r w:rsidDel="00000000" w:rsidR="00000000" w:rsidRPr="00000000">
        <w:rPr>
          <w:b w:val="1"/>
          <w:color w:val="0000ff"/>
          <w:sz w:val="32"/>
          <w:szCs w:val="32"/>
          <w:u w:val="single"/>
          <w:rtl w:val="0"/>
        </w:rPr>
        <w:t xml:space="preserve">Building a simple brick wall</w:t>
      </w:r>
    </w:p>
    <w:p w:rsidR="00000000" w:rsidDel="00000000" w:rsidP="00000000" w:rsidRDefault="00000000" w:rsidRPr="00000000" w14:paraId="00000002">
      <w:pPr>
        <w:jc w:val="center"/>
        <w:rPr>
          <w:color w:val="0000ff"/>
          <w:sz w:val="28"/>
          <w:szCs w:val="28"/>
          <w:u w:val="none"/>
        </w:rPr>
      </w:pPr>
      <w:r w:rsidDel="00000000" w:rsidR="00000000" w:rsidRPr="00000000">
        <w:rPr>
          <w:color w:val="0000ff"/>
          <w:sz w:val="28"/>
          <w:szCs w:val="28"/>
          <w:u w:val="none"/>
          <w:rtl w:val="0"/>
        </w:rPr>
        <w:t xml:space="preserve">Bring the completed assignment with you on your induction day and hand to the brickwork team</w:t>
      </w:r>
    </w:p>
    <w:p w:rsidR="00000000" w:rsidDel="00000000" w:rsidP="00000000" w:rsidRDefault="00000000" w:rsidRPr="00000000" w14:paraId="00000003">
      <w:pPr>
        <w:rPr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  <w:u w:val="none"/>
        </w:rPr>
      </w:pPr>
      <w:r w:rsidDel="00000000" w:rsidR="00000000" w:rsidRPr="00000000">
        <w:rPr>
          <w:color w:val="000000"/>
          <w:u w:val="none"/>
          <w:rtl w:val="0"/>
        </w:rPr>
        <w:t xml:space="preserve">View the video from the link below:</w:t>
      </w:r>
    </w:p>
    <w:p w:rsidR="00000000" w:rsidDel="00000000" w:rsidP="00000000" w:rsidRDefault="00000000" w:rsidRPr="00000000" w14:paraId="00000005">
      <w:pPr>
        <w:rPr>
          <w:color w:val="00000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https://www.youtube.com/watch?v=9nvneEApl9w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Once you have watched the video, see if you can answer the following questions: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What shape is the building?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How many bricks on the first course?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How many on the second course?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How many on the third course?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How many on the fourth?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How many on the final course?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What is the total number of bricks used?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What size is the joint?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What is the standard depth of a brick?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70c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70c0"/>
        <w:sz w:val="22"/>
        <w:szCs w:val="22"/>
        <w:u w:val="none"/>
        <w:shd w:fill="auto" w:val="clear"/>
        <w:vertAlign w:val="baseline"/>
        <w:rtl w:val="0"/>
      </w:rPr>
      <w:t xml:space="preserve">Mike Dixon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70c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70c0"/>
        <w:sz w:val="22"/>
        <w:szCs w:val="22"/>
        <w:u w:val="none"/>
        <w:shd w:fill="auto" w:val="clear"/>
        <w:vertAlign w:val="baseline"/>
        <w:rtl w:val="0"/>
      </w:rPr>
      <w:t xml:space="preserve">Full name………………………………………………………………….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70c0"/>
        <w:sz w:val="22"/>
        <w:szCs w:val="22"/>
        <w:u w:val="none"/>
        <w:shd w:fill="auto" w:val="clear"/>
        <w:vertAlign w:val="baseline"/>
        <w:rtl w:val="0"/>
      </w:rPr>
      <w:t xml:space="preserve">Date……………….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A1B99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semiHidden w:val="1"/>
    <w:unhideWhenUsed w:val="1"/>
    <w:rsid w:val="005A1B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A1B99"/>
  </w:style>
  <w:style w:type="paragraph" w:styleId="Footer">
    <w:name w:val="footer"/>
    <w:basedOn w:val="Normal"/>
    <w:link w:val="FooterChar"/>
    <w:uiPriority w:val="99"/>
    <w:unhideWhenUsed w:val="1"/>
    <w:rsid w:val="005A1B9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A1B9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9nvneEApl9w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/ByEvBRCj/2Q1lltR2gXgcBM3g==">AMUW2mV6hL3lpi9y5AlU7nXAUCaXsUYGYASHsP+1riCLbacQJoBsSUFKu6e8cxgFMp9m3s/L1phz+yDAKLY7S3GTOR4c0kv9MMPV4YE74O43OmNG1rgHNEArUV7InaH7o9B0fgcpgNUT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2020-05-27T10:51:00Z</dcterms:created>
  <dc:creator>Mike Dixon</dc:creator>
</cp:coreProperties>
</file>